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44AB" w14:textId="77777777" w:rsidR="007C1F2A" w:rsidRDefault="007C1F2A" w:rsidP="007C1F2A">
      <w:pPr>
        <w:jc w:val="center"/>
        <w:rPr>
          <w:color w:val="800000"/>
          <w:sz w:val="14"/>
        </w:rPr>
      </w:pPr>
    </w:p>
    <w:p w14:paraId="39E91FB9" w14:textId="77777777" w:rsidR="007C1F2A" w:rsidRDefault="007C1F2A" w:rsidP="007C1F2A">
      <w:pPr>
        <w:jc w:val="center"/>
        <w:rPr>
          <w:b/>
          <w:color w:val="000080"/>
          <w:sz w:val="18"/>
        </w:rPr>
      </w:pPr>
      <w:r>
        <w:rPr>
          <w:b/>
          <w:color w:val="000080"/>
          <w:sz w:val="18"/>
        </w:rPr>
        <w:t>WYMAGANIA EDUKACYJNE Z BIOLOGII  DLA UCZNIA KLASY VIII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2127"/>
        <w:gridCol w:w="425"/>
        <w:gridCol w:w="2126"/>
        <w:gridCol w:w="142"/>
        <w:gridCol w:w="2410"/>
      </w:tblGrid>
      <w:tr w:rsidR="007C1F2A" w14:paraId="1AC1CAE2" w14:textId="77777777" w:rsidTr="008040C7">
        <w:tc>
          <w:tcPr>
            <w:tcW w:w="9924" w:type="dxa"/>
            <w:gridSpan w:val="7"/>
          </w:tcPr>
          <w:p w14:paraId="3F72E09C" w14:textId="77777777" w:rsidR="007C1F2A" w:rsidRDefault="007C1F2A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OCENA ŚRÓDROCZNA</w:t>
            </w:r>
          </w:p>
          <w:p w14:paraId="351FA9CC" w14:textId="77777777" w:rsidR="007C1F2A" w:rsidRDefault="007C1F2A" w:rsidP="008040C7">
            <w:pPr>
              <w:jc w:val="center"/>
              <w:rPr>
                <w:b/>
                <w:sz w:val="14"/>
              </w:rPr>
            </w:pPr>
          </w:p>
        </w:tc>
      </w:tr>
      <w:tr w:rsidR="007C1F2A" w14:paraId="480BAE8C" w14:textId="77777777" w:rsidTr="008040C7">
        <w:tc>
          <w:tcPr>
            <w:tcW w:w="2127" w:type="dxa"/>
          </w:tcPr>
          <w:p w14:paraId="1790F66D" w14:textId="77777777" w:rsidR="007C1F2A" w:rsidRDefault="007C1F2A" w:rsidP="008040C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Uczeń otrzyma ocenę dopuszczającą, jeśli:</w:t>
            </w:r>
          </w:p>
        </w:tc>
        <w:tc>
          <w:tcPr>
            <w:tcW w:w="2694" w:type="dxa"/>
            <w:gridSpan w:val="2"/>
          </w:tcPr>
          <w:p w14:paraId="2F4A8186" w14:textId="77777777" w:rsidR="007C1F2A" w:rsidRDefault="007C1F2A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dostateczną, jeśli:</w:t>
            </w:r>
          </w:p>
        </w:tc>
        <w:tc>
          <w:tcPr>
            <w:tcW w:w="2551" w:type="dxa"/>
            <w:gridSpan w:val="2"/>
          </w:tcPr>
          <w:p w14:paraId="5857C7EC" w14:textId="77777777" w:rsidR="007C1F2A" w:rsidRDefault="007C1F2A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dobrą, jeśli:</w:t>
            </w:r>
          </w:p>
        </w:tc>
        <w:tc>
          <w:tcPr>
            <w:tcW w:w="2552" w:type="dxa"/>
            <w:gridSpan w:val="2"/>
          </w:tcPr>
          <w:p w14:paraId="3A9D8532" w14:textId="77777777" w:rsidR="007C1F2A" w:rsidRDefault="007C1F2A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bardzo dobrą, jeśli:</w:t>
            </w:r>
          </w:p>
        </w:tc>
      </w:tr>
      <w:tr w:rsidR="007C1F2A" w14:paraId="40947467" w14:textId="77777777" w:rsidTr="008040C7">
        <w:tc>
          <w:tcPr>
            <w:tcW w:w="2127" w:type="dxa"/>
          </w:tcPr>
          <w:p w14:paraId="03341378" w14:textId="77777777" w:rsidR="007C1F2A" w:rsidRDefault="007C1F2A" w:rsidP="008040C7">
            <w:pPr>
              <w:pStyle w:val="Tekstpodstawowy"/>
            </w:pPr>
            <w:r>
              <w:t>Określa zakres badań genetyki, podaje przykłady zastosowania genetyki w różnych dziedzinach.</w:t>
            </w:r>
          </w:p>
          <w:p w14:paraId="7FDB9791" w14:textId="77777777" w:rsidR="007C1F2A" w:rsidRDefault="007C1F2A" w:rsidP="008040C7">
            <w:pPr>
              <w:pStyle w:val="Tekstpodstawowy"/>
            </w:pPr>
            <w:r>
              <w:t xml:space="preserve">Przedstawia rolę DNA jako nośnika informacji genetycznej; rozróżnia cechy dziedziczne i niedziedziczne; wie, gdzie zachodzą podziały mitotyczne i </w:t>
            </w:r>
            <w:proofErr w:type="spellStart"/>
            <w:r>
              <w:t>mejotyczne</w:t>
            </w:r>
            <w:proofErr w:type="spellEnd"/>
            <w:r>
              <w:t>; Rozróżnia fenotyp i genotyp, cechę dominującą i recesywną;  Wymienia czynniki mutagenne; podaje przykłady chorób genetycznych;</w:t>
            </w:r>
          </w:p>
          <w:p w14:paraId="26527FA1" w14:textId="77777777" w:rsidR="007C1F2A" w:rsidRDefault="007C1F2A" w:rsidP="008040C7">
            <w:pPr>
              <w:pStyle w:val="Tekstpodstawowy"/>
            </w:pPr>
            <w:r>
              <w:t xml:space="preserve"> Posługuje się pojęciem ewolucji, wymienia przykładowe dowody, podaje  przykłady doboru sztucznego; wymienia przykłady cech człowieka  wskazujące na pokrewieństwo do wybranych grup systematycznych; </w:t>
            </w:r>
          </w:p>
          <w:p w14:paraId="45F707E6" w14:textId="77777777" w:rsidR="007C1F2A" w:rsidRPr="003F0DF9" w:rsidRDefault="007C1F2A" w:rsidP="008040C7">
            <w:pPr>
              <w:pStyle w:val="Tekstpodstawowy"/>
            </w:pPr>
            <w:r>
              <w:t>Wyszukuje w tekście określoną informację, odczytuje dane z tabeli, wykresu, krzyżówki genetycznej.</w:t>
            </w:r>
          </w:p>
        </w:tc>
        <w:tc>
          <w:tcPr>
            <w:tcW w:w="2694" w:type="dxa"/>
            <w:gridSpan w:val="2"/>
          </w:tcPr>
          <w:p w14:paraId="30F6D62D" w14:textId="77777777" w:rsidR="007C1F2A" w:rsidRDefault="007C1F2A" w:rsidP="008040C7">
            <w:pPr>
              <w:pStyle w:val="Tekstpodstawowy"/>
            </w:pPr>
            <w:r>
              <w:t>Opanował wiedzę i zdobył umiejętności przewidziane na ocenę dopuszczającą  oraz:</w:t>
            </w:r>
          </w:p>
          <w:p w14:paraId="08834B1A" w14:textId="77777777" w:rsidR="007C1F2A" w:rsidRDefault="007C1F2A" w:rsidP="008040C7">
            <w:pPr>
              <w:pStyle w:val="Tekstpodstawowy"/>
            </w:pPr>
            <w:r>
              <w:t xml:space="preserve">Rozumie pojęcie zmienności genetycznej, </w:t>
            </w:r>
          </w:p>
          <w:p w14:paraId="2FE4D440" w14:textId="77777777" w:rsidR="007C1F2A" w:rsidRDefault="007C1F2A" w:rsidP="008040C7">
            <w:pPr>
              <w:pStyle w:val="Tekstpodstawowy"/>
            </w:pPr>
            <w:r>
              <w:t xml:space="preserve">Wymienia nazwy zasad azotowych, posługuje się pojęciami gen, kariotyp, helisa, gen, genotyp, nukleotyd, cecha dominująca, recesywna, homozygota, heterozygota, mutacja genowa, chromosomowa;;  Rozumie sens  podziałów mitotycznych i </w:t>
            </w:r>
            <w:proofErr w:type="spellStart"/>
            <w:r>
              <w:t>mejotycznych</w:t>
            </w:r>
            <w:proofErr w:type="spellEnd"/>
            <w:r>
              <w:t xml:space="preserve">; Omawia badania G, Mendla, wykonuje krzyżówki jednogenowe; Omawia dziedziczenie wybranych cech człowieka, w tym  grup krwi i  płci; </w:t>
            </w:r>
          </w:p>
          <w:p w14:paraId="78AF70BD" w14:textId="77777777" w:rsidR="007C1F2A" w:rsidRDefault="007C1F2A" w:rsidP="008040C7">
            <w:pPr>
              <w:pStyle w:val="Tekstpodstawowy"/>
            </w:pPr>
            <w:r>
              <w:t>Omawia dowody ewolucji, posługuje się pojęciem relikt, endemit, dobór naturalny i sztuczny, wymienia czynniki, które miały wpływ na ewolucję człowieka. Określa stanowisko systematyczne człowieka,</w:t>
            </w:r>
          </w:p>
          <w:p w14:paraId="7D850C86" w14:textId="77777777" w:rsidR="007C1F2A" w:rsidRPr="003F0DF9" w:rsidRDefault="007C1F2A" w:rsidP="008040C7">
            <w:pPr>
              <w:pStyle w:val="Tekstpodstawowy"/>
              <w:rPr>
                <w:b/>
                <w:bCs w:val="0"/>
              </w:rPr>
            </w:pPr>
          </w:p>
        </w:tc>
        <w:tc>
          <w:tcPr>
            <w:tcW w:w="2551" w:type="dxa"/>
            <w:gridSpan w:val="2"/>
          </w:tcPr>
          <w:p w14:paraId="743E7945" w14:textId="77777777" w:rsidR="007C1F2A" w:rsidRDefault="007C1F2A" w:rsidP="008040C7">
            <w:pPr>
              <w:pStyle w:val="Tekstpodstawowy"/>
            </w:pPr>
            <w:r>
              <w:t>Opanował wiedzę i zdobył umiejętności przewidziane na ocenę dopuszczającą , dostateczną  oraz:</w:t>
            </w:r>
          </w:p>
          <w:p w14:paraId="1BBF515E" w14:textId="77777777" w:rsidR="007C1F2A" w:rsidRDefault="007C1F2A" w:rsidP="008040C7">
            <w:pPr>
              <w:pStyle w:val="Tekstpodstawowy"/>
            </w:pPr>
            <w:r>
              <w:t>Uzasadnia występowanie zmienności genetycznej wśród ludzi; wyjaśnia proces replikacji i jego znaczenia;</w:t>
            </w:r>
          </w:p>
          <w:p w14:paraId="15A13C06" w14:textId="77777777" w:rsidR="007C1F2A" w:rsidRDefault="007C1F2A" w:rsidP="008040C7">
            <w:pPr>
              <w:pStyle w:val="Tekstpodstawowy"/>
            </w:pPr>
            <w:r>
              <w:t>Wskazuje cechy indywidualne i gatunkowe; omawia zastosowanie genetyki w różnych dziedzinach; Omawia podziały komórkowe, wskazuje różnice, prawo czystości gamet; Wyjaśnia mechanizmy powstawania mutacji, znaczenie badań prenatalnych;</w:t>
            </w:r>
          </w:p>
          <w:p w14:paraId="6588607C" w14:textId="77777777" w:rsidR="007C1F2A" w:rsidRDefault="007C1F2A" w:rsidP="008040C7">
            <w:pPr>
              <w:pStyle w:val="Tekstpodstawowy"/>
            </w:pPr>
            <w:r>
              <w:t>Rozwiązuje krzyżówki genetyczne;</w:t>
            </w:r>
          </w:p>
          <w:p w14:paraId="3BEA58A1" w14:textId="77777777" w:rsidR="007C1F2A" w:rsidRDefault="007C1F2A" w:rsidP="008040C7">
            <w:pPr>
              <w:pStyle w:val="Tekstpodstawowy"/>
            </w:pPr>
            <w:r>
              <w:t xml:space="preserve"> Analizuje przebieg ewolucji człowieka</w:t>
            </w:r>
          </w:p>
          <w:p w14:paraId="2856DB53" w14:textId="77777777" w:rsidR="007C1F2A" w:rsidRDefault="007C1F2A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Wykorzystuje wiedzę w praktyce; </w:t>
            </w:r>
          </w:p>
          <w:p w14:paraId="2728D9E4" w14:textId="77777777" w:rsidR="007C1F2A" w:rsidRDefault="007C1F2A" w:rsidP="008040C7">
            <w:pPr>
              <w:rPr>
                <w:sz w:val="14"/>
              </w:rPr>
            </w:pPr>
            <w:r>
              <w:rPr>
                <w:bCs/>
                <w:sz w:val="14"/>
              </w:rPr>
              <w:t xml:space="preserve">Posługuje się poznanymi wiadomościami i umiejętnościami do rozwiązania prostych zadań problemowych; </w:t>
            </w:r>
            <w:r>
              <w:rPr>
                <w:sz w:val="14"/>
              </w:rPr>
              <w:t xml:space="preserve">Dostrzega związki </w:t>
            </w:r>
            <w:proofErr w:type="spellStart"/>
            <w:r>
              <w:rPr>
                <w:sz w:val="14"/>
              </w:rPr>
              <w:t>przyczynowo-skutkowe</w:t>
            </w:r>
            <w:proofErr w:type="spellEnd"/>
            <w:r>
              <w:rPr>
                <w:sz w:val="14"/>
              </w:rPr>
              <w:t>.</w:t>
            </w:r>
          </w:p>
          <w:p w14:paraId="653BD864" w14:textId="77777777" w:rsidR="007C1F2A" w:rsidRDefault="007C1F2A" w:rsidP="008040C7">
            <w:pPr>
              <w:rPr>
                <w:b/>
                <w:sz w:val="14"/>
              </w:rPr>
            </w:pPr>
          </w:p>
        </w:tc>
        <w:tc>
          <w:tcPr>
            <w:tcW w:w="2552" w:type="dxa"/>
            <w:gridSpan w:val="2"/>
          </w:tcPr>
          <w:p w14:paraId="43E968FE" w14:textId="77777777" w:rsidR="007C1F2A" w:rsidRDefault="007C1F2A" w:rsidP="008040C7">
            <w:pPr>
              <w:pStyle w:val="Tekstpodstawowy"/>
            </w:pPr>
            <w:r>
              <w:t>Opanował wiedzę i zdobył umiejętności przewidziane na ocenę dopuszczającą , dostateczną, dobrą  oraz:</w:t>
            </w:r>
          </w:p>
          <w:p w14:paraId="6C6DAAFE" w14:textId="77777777" w:rsidR="007C1F2A" w:rsidRDefault="007C1F2A" w:rsidP="008040C7">
            <w:pPr>
              <w:pStyle w:val="Tekstpodstawowy"/>
            </w:pPr>
            <w:r>
              <w:t>Wyjaśnia znaczenie replikacji, rekombinacji genetycznej; zapisuje krzyżówki genetyczne, przewiduje genotyp i fenotyp potomstwa; projektuje krzyżówki genetyczne</w:t>
            </w:r>
          </w:p>
          <w:p w14:paraId="4645C07E" w14:textId="77777777" w:rsidR="007C1F2A" w:rsidRDefault="007C1F2A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Prezentuje przykłady praktycznego zastosowania poznanych wiadomości.</w:t>
            </w:r>
          </w:p>
          <w:p w14:paraId="7CF6831A" w14:textId="77777777" w:rsidR="007C1F2A" w:rsidRDefault="007C1F2A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Posługuje się poznanymi wiadomościami i umiejętnościami do rozwiązywania zadań problemowych;</w:t>
            </w:r>
          </w:p>
          <w:p w14:paraId="18107AC7" w14:textId="77777777" w:rsidR="007C1F2A" w:rsidRDefault="007C1F2A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Porównuje i analizuje zjawiska, cechy, ich właściwości.</w:t>
            </w:r>
          </w:p>
          <w:p w14:paraId="4B42E15C" w14:textId="77777777" w:rsidR="007C1F2A" w:rsidRDefault="007C1F2A" w:rsidP="008040C7">
            <w:pPr>
              <w:rPr>
                <w:sz w:val="14"/>
              </w:rPr>
            </w:pPr>
            <w:r>
              <w:rPr>
                <w:sz w:val="14"/>
              </w:rPr>
              <w:t xml:space="preserve"> Sprawnie dostrzega związki </w:t>
            </w:r>
            <w:proofErr w:type="spellStart"/>
            <w:r>
              <w:rPr>
                <w:sz w:val="14"/>
              </w:rPr>
              <w:t>przyczynowo-skutkowe</w:t>
            </w:r>
            <w:proofErr w:type="spellEnd"/>
            <w:r>
              <w:rPr>
                <w:sz w:val="14"/>
              </w:rPr>
              <w:t>.</w:t>
            </w:r>
          </w:p>
          <w:p w14:paraId="5FCC61AF" w14:textId="77777777" w:rsidR="007C1F2A" w:rsidRDefault="007C1F2A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Posługuje się informacjami z literatury popularnonaukowej, słowników, źródeł multimedialnych;</w:t>
            </w:r>
          </w:p>
          <w:p w14:paraId="3ECC598E" w14:textId="77777777" w:rsidR="007C1F2A" w:rsidRDefault="007C1F2A" w:rsidP="008040C7">
            <w:pPr>
              <w:rPr>
                <w:bCs/>
                <w:sz w:val="14"/>
              </w:rPr>
            </w:pPr>
          </w:p>
        </w:tc>
      </w:tr>
      <w:tr w:rsidR="007C1F2A" w14:paraId="03B690CF" w14:textId="77777777" w:rsidTr="008040C7">
        <w:trPr>
          <w:cantSplit/>
        </w:trPr>
        <w:tc>
          <w:tcPr>
            <w:tcW w:w="2127" w:type="dxa"/>
          </w:tcPr>
          <w:p w14:paraId="1A4268C4" w14:textId="77777777" w:rsidR="007C1F2A" w:rsidRDefault="007C1F2A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celującą, jeśli:</w:t>
            </w:r>
          </w:p>
        </w:tc>
        <w:tc>
          <w:tcPr>
            <w:tcW w:w="7797" w:type="dxa"/>
            <w:gridSpan w:val="6"/>
          </w:tcPr>
          <w:p w14:paraId="00B9D66A" w14:textId="77777777" w:rsidR="007C1F2A" w:rsidRPr="006516D4" w:rsidRDefault="007C1F2A" w:rsidP="008040C7">
            <w:pPr>
              <w:pStyle w:val="Tekstpodstawowy"/>
              <w:rPr>
                <w:szCs w:val="14"/>
              </w:rPr>
            </w:pPr>
            <w:r w:rsidRPr="006516D4">
              <w:rPr>
                <w:szCs w:val="14"/>
              </w:rPr>
              <w:t>Opanował wiedzę i zdobył umiejętności przewidziane na ocenę dopuszczającą , dostateczną, dobrą, bardzo dobrą  oraz:</w:t>
            </w:r>
          </w:p>
          <w:p w14:paraId="74633E40" w14:textId="77777777" w:rsidR="007C1F2A" w:rsidRPr="006516D4" w:rsidRDefault="007C1F2A" w:rsidP="008040C7">
            <w:pPr>
              <w:rPr>
                <w:sz w:val="14"/>
                <w:szCs w:val="14"/>
              </w:rPr>
            </w:pPr>
            <w:r w:rsidRPr="006516D4">
              <w:rPr>
                <w:sz w:val="14"/>
                <w:szCs w:val="14"/>
              </w:rPr>
              <w:t>Samodzielnie zdobywa, selekcjonuje i prze</w:t>
            </w:r>
            <w:r>
              <w:rPr>
                <w:sz w:val="14"/>
                <w:szCs w:val="14"/>
              </w:rPr>
              <w:t xml:space="preserve">kazuje  informacje </w:t>
            </w:r>
            <w:r w:rsidRPr="006516D4">
              <w:rPr>
                <w:sz w:val="14"/>
                <w:szCs w:val="14"/>
              </w:rPr>
              <w:t xml:space="preserve">wykorzystując wszelkie źródła wiedzy., Umiejętnie kojarzy wszelkie zjawiska, zna i rozumie mechanizm ich powstawania.  . Potrafi przewidzieć skutki </w:t>
            </w:r>
            <w:r>
              <w:rPr>
                <w:sz w:val="14"/>
                <w:szCs w:val="14"/>
              </w:rPr>
              <w:t>procesów, zjawisk biologicznych</w:t>
            </w:r>
            <w:r w:rsidRPr="006516D4">
              <w:rPr>
                <w:sz w:val="14"/>
                <w:szCs w:val="14"/>
              </w:rPr>
              <w:t>. Wykonuje dodatkowe prace wg własnych zainteresowań lub zlecone przez nauczyciela, potrafi biegle posługiwać się zdobytymi wiadomościami przy rozwiązywaniu zadań problemowych,</w:t>
            </w:r>
          </w:p>
          <w:p w14:paraId="1E5821BA" w14:textId="77777777" w:rsidR="007C1F2A" w:rsidRPr="006516D4" w:rsidRDefault="007C1F2A" w:rsidP="008040C7">
            <w:pPr>
              <w:jc w:val="both"/>
              <w:rPr>
                <w:sz w:val="14"/>
                <w:szCs w:val="14"/>
              </w:rPr>
            </w:pPr>
            <w:r w:rsidRPr="006516D4">
              <w:rPr>
                <w:sz w:val="14"/>
                <w:szCs w:val="14"/>
              </w:rPr>
              <w:t xml:space="preserve">Bierze udział w konkursach przedmiotowych </w:t>
            </w:r>
            <w:r w:rsidRPr="006516D4">
              <w:rPr>
                <w:b/>
                <w:bCs/>
                <w:sz w:val="14"/>
                <w:szCs w:val="14"/>
              </w:rPr>
              <w:t>z sukcesami</w:t>
            </w:r>
            <w:r w:rsidRPr="006516D4">
              <w:rPr>
                <w:sz w:val="14"/>
                <w:szCs w:val="14"/>
              </w:rPr>
              <w:t>.</w:t>
            </w:r>
          </w:p>
          <w:p w14:paraId="3612A0FB" w14:textId="77777777" w:rsidR="007C1F2A" w:rsidRPr="006516D4" w:rsidRDefault="007C1F2A" w:rsidP="008040C7">
            <w:pPr>
              <w:rPr>
                <w:b/>
                <w:color w:val="000080"/>
                <w:sz w:val="14"/>
                <w:szCs w:val="14"/>
              </w:rPr>
            </w:pPr>
            <w:r w:rsidRPr="006516D4">
              <w:rPr>
                <w:sz w:val="14"/>
                <w:szCs w:val="14"/>
              </w:rPr>
              <w:t>Samodzielnie przygotowuje lekcję lub jej fragmenty.</w:t>
            </w:r>
          </w:p>
        </w:tc>
      </w:tr>
      <w:tr w:rsidR="007C1F2A" w14:paraId="3EEEDDE3" w14:textId="77777777" w:rsidTr="008040C7">
        <w:tc>
          <w:tcPr>
            <w:tcW w:w="9924" w:type="dxa"/>
            <w:gridSpan w:val="7"/>
          </w:tcPr>
          <w:p w14:paraId="0DDDFD97" w14:textId="77777777" w:rsidR="007C1F2A" w:rsidRDefault="007C1F2A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OCENA ROCZNA</w:t>
            </w:r>
          </w:p>
          <w:p w14:paraId="185639AA" w14:textId="77777777" w:rsidR="007C1F2A" w:rsidRDefault="007C1F2A" w:rsidP="008040C7">
            <w:pPr>
              <w:jc w:val="center"/>
              <w:rPr>
                <w:b/>
                <w:sz w:val="14"/>
              </w:rPr>
            </w:pPr>
          </w:p>
        </w:tc>
      </w:tr>
      <w:tr w:rsidR="007C1F2A" w14:paraId="168AB7DF" w14:textId="77777777" w:rsidTr="008040C7">
        <w:tc>
          <w:tcPr>
            <w:tcW w:w="2694" w:type="dxa"/>
            <w:gridSpan w:val="2"/>
          </w:tcPr>
          <w:p w14:paraId="6CC330F8" w14:textId="77777777" w:rsidR="007C1F2A" w:rsidRDefault="007C1F2A" w:rsidP="008040C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Uczeń otrzyma ocenę dopuszczającą, jeśli:</w:t>
            </w:r>
          </w:p>
        </w:tc>
        <w:tc>
          <w:tcPr>
            <w:tcW w:w="2552" w:type="dxa"/>
            <w:gridSpan w:val="2"/>
          </w:tcPr>
          <w:p w14:paraId="173A7C54" w14:textId="77777777" w:rsidR="007C1F2A" w:rsidRDefault="007C1F2A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dostateczną, jeśli:</w:t>
            </w:r>
          </w:p>
        </w:tc>
        <w:tc>
          <w:tcPr>
            <w:tcW w:w="2268" w:type="dxa"/>
            <w:gridSpan w:val="2"/>
          </w:tcPr>
          <w:p w14:paraId="39C05B16" w14:textId="77777777" w:rsidR="007C1F2A" w:rsidRDefault="007C1F2A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dobrą, jeśli:</w:t>
            </w:r>
          </w:p>
        </w:tc>
        <w:tc>
          <w:tcPr>
            <w:tcW w:w="2410" w:type="dxa"/>
          </w:tcPr>
          <w:p w14:paraId="23733A27" w14:textId="77777777" w:rsidR="007C1F2A" w:rsidRDefault="007C1F2A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bardzo dobrą, jeśli:</w:t>
            </w:r>
          </w:p>
        </w:tc>
      </w:tr>
      <w:tr w:rsidR="007C1F2A" w14:paraId="5D15CAE4" w14:textId="77777777" w:rsidTr="008040C7">
        <w:tc>
          <w:tcPr>
            <w:tcW w:w="2694" w:type="dxa"/>
            <w:gridSpan w:val="2"/>
          </w:tcPr>
          <w:p w14:paraId="62BCA759" w14:textId="77777777" w:rsidR="007C1F2A" w:rsidRDefault="007C1F2A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Wie czym zajmuje się ekologia, wymienia czynniki ograniczające występowanie różnych gatunków w różnych środowiskach; Rozróżnia populacje od gatunku, wymienia wybrane cechy populacji; Podaje przykłady zależności międzygatunkowych; Wie czym jest ekosystem, podaje przykłady oraz jego elementy; wymienia czynniki wpływające na stan ekosystemów; Podaje przykłady wpływu człowieka na bioróżnorodność; Wymienia przykłady zasobów przyrody oraz racjonalnych sposobów gospodarowania nimi; Wymienia formy ochrony przyrody;</w:t>
            </w:r>
          </w:p>
          <w:p w14:paraId="7A6CEA27" w14:textId="77777777" w:rsidR="007C1F2A" w:rsidRDefault="007C1F2A" w:rsidP="008040C7">
            <w:pPr>
              <w:pStyle w:val="Tekstpodstawowy"/>
            </w:pPr>
            <w:r>
              <w:t>Wyszukuje w tekście określoną informację, odczytuje dane z tabeli, wykresu.</w:t>
            </w:r>
          </w:p>
          <w:p w14:paraId="3F5FDECB" w14:textId="77777777" w:rsidR="007C1F2A" w:rsidRPr="003F0DF9" w:rsidRDefault="007C1F2A" w:rsidP="008040C7">
            <w:pPr>
              <w:pStyle w:val="Tekstpodstawowy"/>
            </w:pPr>
          </w:p>
        </w:tc>
        <w:tc>
          <w:tcPr>
            <w:tcW w:w="2552" w:type="dxa"/>
            <w:gridSpan w:val="2"/>
          </w:tcPr>
          <w:p w14:paraId="5BF2D8B4" w14:textId="77777777" w:rsidR="007C1F2A" w:rsidRDefault="007C1F2A" w:rsidP="008040C7">
            <w:pPr>
              <w:pStyle w:val="Tekstpodstawowy"/>
            </w:pPr>
            <w:r>
              <w:t>Opanował wiedzę i zdobył umiejętności przewidziane na ocenę dopuszczającą oraz:</w:t>
            </w:r>
          </w:p>
          <w:p w14:paraId="0E704BC2" w14:textId="77777777" w:rsidR="007C1F2A" w:rsidRDefault="007C1F2A" w:rsidP="008040C7">
            <w:pPr>
              <w:pStyle w:val="Tekstpodstawowy"/>
            </w:pPr>
            <w:r>
              <w:t>Rozróżnia siedlisko i niszę ekologiczną, posługuje się pojęciem tolerancji ekologicznej; Omawia cechy populacji; Charakteryzuje antagonistyczne i nieantagonistyczne zależności pomiędzy populacjami; Wskazuje elementy biocenozy i biotopu, omawia przemiany energii i materii w ekosystemie; Rozróżnia ekosystemy naturalne i sztuczne;</w:t>
            </w:r>
          </w:p>
          <w:p w14:paraId="05170734" w14:textId="77777777" w:rsidR="007C1F2A" w:rsidRDefault="007C1F2A" w:rsidP="008040C7">
            <w:pPr>
              <w:pStyle w:val="Tekstpodstawowy"/>
            </w:pPr>
            <w:r>
              <w:t xml:space="preserve">Wskazuje  przyczyny spadku bioróżnorodności; Klasyfikuje zasoby przyrody ze względu na ich odnawialność i </w:t>
            </w:r>
            <w:proofErr w:type="spellStart"/>
            <w:r>
              <w:t>wyczerpywalność</w:t>
            </w:r>
            <w:proofErr w:type="spellEnd"/>
            <w:r>
              <w:t>;  Omawia  na czym polega racjonalne gospodarowanie zasobami przyrody;  Rozróżnia  zadania różnych form ochrony przyrody,</w:t>
            </w:r>
          </w:p>
          <w:p w14:paraId="5F7C126E" w14:textId="77777777" w:rsidR="007C1F2A" w:rsidRDefault="007C1F2A" w:rsidP="008040C7">
            <w:pPr>
              <w:pStyle w:val="Tekstpodstawowy"/>
            </w:pPr>
            <w:r>
              <w:t xml:space="preserve">Wykonuje zadania według pisemnej instrukcji; </w:t>
            </w:r>
          </w:p>
          <w:p w14:paraId="35DBFD2C" w14:textId="77777777" w:rsidR="007C1F2A" w:rsidRDefault="007C1F2A" w:rsidP="008040C7">
            <w:pPr>
              <w:pStyle w:val="Tekstpodstawowy"/>
            </w:pPr>
            <w:r>
              <w:t>Samodzielnie przeprowadza obserwacje i eksperymenty, opisuje spostrzeżenia;</w:t>
            </w:r>
          </w:p>
          <w:p w14:paraId="538C5A73" w14:textId="77777777" w:rsidR="007C1F2A" w:rsidRPr="003F0DF9" w:rsidRDefault="007C1F2A" w:rsidP="008040C7">
            <w:pPr>
              <w:pStyle w:val="Tekstpodstawowy"/>
              <w:rPr>
                <w:b/>
                <w:bCs w:val="0"/>
              </w:rPr>
            </w:pPr>
          </w:p>
        </w:tc>
        <w:tc>
          <w:tcPr>
            <w:tcW w:w="2268" w:type="dxa"/>
            <w:gridSpan w:val="2"/>
          </w:tcPr>
          <w:p w14:paraId="4A76C2F8" w14:textId="77777777" w:rsidR="007C1F2A" w:rsidRDefault="007C1F2A" w:rsidP="008040C7">
            <w:pPr>
              <w:pStyle w:val="Tekstpodstawowy"/>
            </w:pPr>
            <w:r>
              <w:t>Opanował wiedzę i zdobył umiejętności przewidziane na ocenę dopuszczającą , dostateczną oraz:</w:t>
            </w:r>
          </w:p>
          <w:p w14:paraId="49229217" w14:textId="77777777" w:rsidR="007C1F2A" w:rsidRDefault="007C1F2A" w:rsidP="008040C7">
            <w:pPr>
              <w:pStyle w:val="Tekstpodstawowy"/>
            </w:pPr>
            <w:r>
              <w:t xml:space="preserve">Określa wpływ wybranych czynników środowiska na funkcjonowanie organizmów, </w:t>
            </w:r>
          </w:p>
          <w:p w14:paraId="4E4B48B5" w14:textId="77777777" w:rsidR="007C1F2A" w:rsidRDefault="007C1F2A" w:rsidP="008040C7">
            <w:pPr>
              <w:pStyle w:val="Tekstpodstawowy"/>
            </w:pPr>
            <w:r>
              <w:t>Omawia skutki  zależności antagonistycznych i nieantagonistycznych  pomiędzy populacjami, wskazuje przystosowania organizmów do realizacji określonych zależności; omawia różnice pomiędzy ekosystemami, zależności pomiędzy biocenozą a biotopem; przebieg sukcesji pierwotnej i wtórnej; Charakteryzuje poziomy różnorodności biologicznej, wyjaśnia znaczenie biologicznej różnorodności; Wykazuje skutki niewłaściwej eksploatacji zasobów, wyjaśnia na czym polega zrównoważony rozwój; Omawia formy ochrony przyrody;</w:t>
            </w:r>
          </w:p>
          <w:p w14:paraId="3931251E" w14:textId="77777777" w:rsidR="007C1F2A" w:rsidRDefault="007C1F2A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Wykorzystuje wiedzę w praktyce; </w:t>
            </w:r>
          </w:p>
          <w:p w14:paraId="2D69AFD0" w14:textId="77777777" w:rsidR="007C1F2A" w:rsidRDefault="007C1F2A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Posługuje się poznanymi wiadomościami i umiejętnościami do rozwiązania prostych zadań problemowych;</w:t>
            </w:r>
          </w:p>
          <w:p w14:paraId="4A8A9614" w14:textId="77777777" w:rsidR="007C1F2A" w:rsidRDefault="007C1F2A" w:rsidP="008040C7">
            <w:pPr>
              <w:rPr>
                <w:sz w:val="14"/>
              </w:rPr>
            </w:pPr>
            <w:r>
              <w:rPr>
                <w:sz w:val="14"/>
              </w:rPr>
              <w:t xml:space="preserve">Dostrzega związki </w:t>
            </w:r>
            <w:proofErr w:type="spellStart"/>
            <w:r>
              <w:rPr>
                <w:sz w:val="14"/>
              </w:rPr>
              <w:t>przyczynowo-skutkowe</w:t>
            </w:r>
            <w:proofErr w:type="spellEnd"/>
            <w:r>
              <w:rPr>
                <w:sz w:val="14"/>
              </w:rPr>
              <w:t>.</w:t>
            </w:r>
          </w:p>
          <w:p w14:paraId="41AC5D19" w14:textId="77777777" w:rsidR="007C1F2A" w:rsidRDefault="007C1F2A" w:rsidP="008040C7">
            <w:pPr>
              <w:rPr>
                <w:b/>
                <w:sz w:val="14"/>
              </w:rPr>
            </w:pPr>
          </w:p>
        </w:tc>
        <w:tc>
          <w:tcPr>
            <w:tcW w:w="2410" w:type="dxa"/>
          </w:tcPr>
          <w:p w14:paraId="0C7C6E23" w14:textId="77777777" w:rsidR="007C1F2A" w:rsidRDefault="007C1F2A" w:rsidP="008040C7">
            <w:pPr>
              <w:pStyle w:val="Tekstpodstawowy"/>
            </w:pPr>
            <w:r>
              <w:t>Opanował wiedzę i zdobył umiejętności przewidziane na ocenę dopuszczającą , dostateczną, dobrą  oraz:</w:t>
            </w:r>
          </w:p>
          <w:p w14:paraId="1C99F754" w14:textId="77777777" w:rsidR="007C1F2A" w:rsidRDefault="007C1F2A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Prezentuje przykłady praktycznego zastosowania poznanych wiadomości.</w:t>
            </w:r>
          </w:p>
          <w:p w14:paraId="59B21759" w14:textId="77777777" w:rsidR="007C1F2A" w:rsidRDefault="007C1F2A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Posługuje się poznanymi wiadomościami i umiejętnościami do rozwiązywania zadań problemowych;</w:t>
            </w:r>
          </w:p>
          <w:p w14:paraId="20369643" w14:textId="77777777" w:rsidR="007C1F2A" w:rsidRDefault="007C1F2A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Porównuje i analizuje zjawiska, cechy, ich właściwości.</w:t>
            </w:r>
          </w:p>
          <w:p w14:paraId="692F5584" w14:textId="77777777" w:rsidR="007C1F2A" w:rsidRDefault="007C1F2A" w:rsidP="008040C7">
            <w:pPr>
              <w:rPr>
                <w:sz w:val="14"/>
              </w:rPr>
            </w:pPr>
            <w:r>
              <w:rPr>
                <w:sz w:val="14"/>
              </w:rPr>
              <w:t xml:space="preserve"> Sprawnie dostrzega związki </w:t>
            </w:r>
            <w:proofErr w:type="spellStart"/>
            <w:r>
              <w:rPr>
                <w:sz w:val="14"/>
              </w:rPr>
              <w:t>przyczynowo-skutkowe</w:t>
            </w:r>
            <w:proofErr w:type="spellEnd"/>
            <w:r>
              <w:rPr>
                <w:sz w:val="14"/>
              </w:rPr>
              <w:t>, samodzielnie interpretuje dane;</w:t>
            </w:r>
          </w:p>
          <w:p w14:paraId="57F0863D" w14:textId="77777777" w:rsidR="007C1F2A" w:rsidRDefault="007C1F2A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Posługuje się informacjami z literatury popularnonaukowej, słowników, źródeł multimedialnych;</w:t>
            </w:r>
          </w:p>
          <w:p w14:paraId="415AB178" w14:textId="77777777" w:rsidR="007C1F2A" w:rsidRDefault="007C1F2A" w:rsidP="008040C7">
            <w:pPr>
              <w:rPr>
                <w:sz w:val="14"/>
              </w:rPr>
            </w:pPr>
          </w:p>
          <w:p w14:paraId="4F57243B" w14:textId="77777777" w:rsidR="007C1F2A" w:rsidRDefault="007C1F2A" w:rsidP="008040C7">
            <w:pPr>
              <w:rPr>
                <w:bCs/>
                <w:sz w:val="14"/>
              </w:rPr>
            </w:pPr>
          </w:p>
        </w:tc>
      </w:tr>
      <w:tr w:rsidR="007C1F2A" w14:paraId="47AE8EAB" w14:textId="77777777" w:rsidTr="008040C7">
        <w:trPr>
          <w:cantSplit/>
        </w:trPr>
        <w:tc>
          <w:tcPr>
            <w:tcW w:w="2694" w:type="dxa"/>
            <w:gridSpan w:val="2"/>
          </w:tcPr>
          <w:p w14:paraId="28157667" w14:textId="77777777" w:rsidR="007C1F2A" w:rsidRDefault="007C1F2A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celującą, jeśli:</w:t>
            </w:r>
          </w:p>
        </w:tc>
        <w:tc>
          <w:tcPr>
            <w:tcW w:w="7230" w:type="dxa"/>
            <w:gridSpan w:val="5"/>
          </w:tcPr>
          <w:p w14:paraId="5A6C24A2" w14:textId="77777777" w:rsidR="007C1F2A" w:rsidRPr="006516D4" w:rsidRDefault="007C1F2A" w:rsidP="008040C7">
            <w:pPr>
              <w:pStyle w:val="Tekstpodstawowy"/>
              <w:rPr>
                <w:szCs w:val="14"/>
              </w:rPr>
            </w:pPr>
            <w:r w:rsidRPr="006516D4">
              <w:rPr>
                <w:szCs w:val="14"/>
              </w:rPr>
              <w:t>Opanował wiedzę i zdobył umiejętności przewidziane na ocenę dopuszczającą , dostateczną, dobrą, bardzo dobrą  oraz:</w:t>
            </w:r>
          </w:p>
          <w:p w14:paraId="01C6452E" w14:textId="77777777" w:rsidR="007C1F2A" w:rsidRPr="006516D4" w:rsidRDefault="007C1F2A" w:rsidP="008040C7">
            <w:pPr>
              <w:rPr>
                <w:sz w:val="14"/>
                <w:szCs w:val="14"/>
              </w:rPr>
            </w:pPr>
            <w:r w:rsidRPr="006516D4">
              <w:rPr>
                <w:sz w:val="14"/>
                <w:szCs w:val="14"/>
              </w:rPr>
              <w:t>Samodzielnie zdobywa, selekcjonuje i prze</w:t>
            </w:r>
            <w:r>
              <w:rPr>
                <w:sz w:val="14"/>
                <w:szCs w:val="14"/>
              </w:rPr>
              <w:t xml:space="preserve">kazuje  informacje </w:t>
            </w:r>
            <w:r w:rsidRPr="006516D4">
              <w:rPr>
                <w:sz w:val="14"/>
                <w:szCs w:val="14"/>
              </w:rPr>
              <w:t xml:space="preserve">wykorzystując wszelkie źródła wiedzy., Umiejętnie kojarzy wszelkie zjawiska, zna i rozumie mechanizm ich powstawania.  . Potrafi przewidzieć skutki </w:t>
            </w:r>
            <w:r>
              <w:rPr>
                <w:sz w:val="14"/>
                <w:szCs w:val="14"/>
              </w:rPr>
              <w:t>procesów, zjawisk biologicznych</w:t>
            </w:r>
            <w:r w:rsidRPr="006516D4">
              <w:rPr>
                <w:sz w:val="14"/>
                <w:szCs w:val="14"/>
              </w:rPr>
              <w:t>. Wykonuje dodatkowe prace wg własnych zainteresowań lub zlecone przez nauczyciela, potrafi biegle posługiwać się zdobytymi wiadomościami przy rozwiązywaniu zadań problemowych,</w:t>
            </w:r>
          </w:p>
          <w:p w14:paraId="2E589F86" w14:textId="77777777" w:rsidR="007C1F2A" w:rsidRPr="006516D4" w:rsidRDefault="007C1F2A" w:rsidP="008040C7">
            <w:pPr>
              <w:jc w:val="both"/>
              <w:rPr>
                <w:sz w:val="14"/>
                <w:szCs w:val="14"/>
              </w:rPr>
            </w:pPr>
            <w:r w:rsidRPr="006516D4">
              <w:rPr>
                <w:sz w:val="14"/>
                <w:szCs w:val="14"/>
              </w:rPr>
              <w:t xml:space="preserve">Bierze udział w konkursach przedmiotowych </w:t>
            </w:r>
            <w:r w:rsidRPr="006516D4">
              <w:rPr>
                <w:b/>
                <w:bCs/>
                <w:sz w:val="14"/>
                <w:szCs w:val="14"/>
              </w:rPr>
              <w:t>z sukcesami</w:t>
            </w:r>
            <w:r w:rsidRPr="006516D4">
              <w:rPr>
                <w:sz w:val="14"/>
                <w:szCs w:val="14"/>
              </w:rPr>
              <w:t>.</w:t>
            </w:r>
          </w:p>
          <w:p w14:paraId="18EC98CC" w14:textId="77777777" w:rsidR="007C1F2A" w:rsidRPr="006516D4" w:rsidRDefault="007C1F2A" w:rsidP="008040C7">
            <w:pPr>
              <w:rPr>
                <w:b/>
                <w:color w:val="000080"/>
                <w:sz w:val="14"/>
                <w:szCs w:val="14"/>
              </w:rPr>
            </w:pPr>
            <w:r w:rsidRPr="006516D4">
              <w:rPr>
                <w:sz w:val="14"/>
                <w:szCs w:val="14"/>
              </w:rPr>
              <w:t>Samodzielnie przygotowuje lekcję lub jej fragmenty.</w:t>
            </w:r>
          </w:p>
        </w:tc>
      </w:tr>
    </w:tbl>
    <w:p w14:paraId="0EA417AE" w14:textId="77777777" w:rsidR="007C1F2A" w:rsidRDefault="007C1F2A" w:rsidP="007C1F2A">
      <w:pPr>
        <w:spacing w:after="200" w:line="276" w:lineRule="auto"/>
        <w:rPr>
          <w:b/>
          <w:color w:val="000080"/>
          <w:sz w:val="18"/>
        </w:rPr>
      </w:pPr>
      <w:r>
        <w:rPr>
          <w:b/>
          <w:color w:val="000080"/>
          <w:sz w:val="18"/>
        </w:rPr>
        <w:br w:type="page"/>
      </w:r>
    </w:p>
    <w:p w14:paraId="482D34B8" w14:textId="451C4786" w:rsidR="007C1F2A" w:rsidRDefault="007C1F2A" w:rsidP="007C1F2A">
      <w:pPr>
        <w:spacing w:after="200" w:line="276" w:lineRule="auto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B0A81" wp14:editId="3A3CAF42">
                <wp:simplePos x="0" y="0"/>
                <wp:positionH relativeFrom="column">
                  <wp:posOffset>-150495</wp:posOffset>
                </wp:positionH>
                <wp:positionV relativeFrom="paragraph">
                  <wp:posOffset>124460</wp:posOffset>
                </wp:positionV>
                <wp:extent cx="5979160" cy="3678555"/>
                <wp:effectExtent l="6350" t="5080" r="571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3678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C812D" id="Prostokąt 1" o:spid="_x0000_s1026" style="position:absolute;margin-left:-11.85pt;margin-top:9.8pt;width:470.8pt;height:2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" filled="f"/>
            </w:pict>
          </mc:Fallback>
        </mc:AlternateContent>
      </w:r>
    </w:p>
    <w:p w14:paraId="094C4DC4" w14:textId="77777777" w:rsidR="007C1F2A" w:rsidRDefault="007C1F2A" w:rsidP="007C1F2A">
      <w:pPr>
        <w:rPr>
          <w:b/>
        </w:rPr>
      </w:pPr>
      <w:r>
        <w:rPr>
          <w:b/>
        </w:rPr>
        <w:t>SPRAWDZANIE OSIĄGNIĘĆ  EDUKACYJNYCH UCZNIÓW:</w:t>
      </w:r>
    </w:p>
    <w:p w14:paraId="4F50004A" w14:textId="77777777" w:rsidR="007C1F2A" w:rsidRDefault="007C1F2A" w:rsidP="007C1F2A">
      <w:pPr>
        <w:rPr>
          <w:bCs/>
        </w:rPr>
      </w:pPr>
    </w:p>
    <w:p w14:paraId="4B27F78A" w14:textId="77777777" w:rsidR="007C1F2A" w:rsidRDefault="007C1F2A" w:rsidP="007C1F2A">
      <w:pPr>
        <w:numPr>
          <w:ilvl w:val="0"/>
          <w:numId w:val="1"/>
        </w:numPr>
        <w:spacing w:line="276" w:lineRule="auto"/>
        <w:rPr>
          <w:bCs/>
        </w:rPr>
      </w:pPr>
      <w:r>
        <w:rPr>
          <w:bCs/>
        </w:rPr>
        <w:t>sprawdziany, badanie wyników nauczania ( zapowiedziane z tygodniowym wyprzedzeniem);</w:t>
      </w:r>
    </w:p>
    <w:p w14:paraId="57504F1C" w14:textId="77777777" w:rsidR="007C1F2A" w:rsidRDefault="007C1F2A" w:rsidP="007C1F2A">
      <w:pPr>
        <w:numPr>
          <w:ilvl w:val="0"/>
          <w:numId w:val="1"/>
        </w:numPr>
        <w:spacing w:line="276" w:lineRule="auto"/>
        <w:rPr>
          <w:b/>
        </w:rPr>
      </w:pPr>
      <w:r>
        <w:rPr>
          <w:bCs/>
        </w:rPr>
        <w:t>kartkówki (zapowiedziane- obejmują ustalony zakres wiadomości i umiejętności, niezapowiedziane – wiadomości i umiejętności z trzech ostatnich lekcji);</w:t>
      </w:r>
    </w:p>
    <w:p w14:paraId="3EF7C72E" w14:textId="77777777" w:rsidR="007C1F2A" w:rsidRDefault="007C1F2A" w:rsidP="007C1F2A">
      <w:pPr>
        <w:numPr>
          <w:ilvl w:val="0"/>
          <w:numId w:val="1"/>
        </w:numPr>
        <w:spacing w:line="276" w:lineRule="auto"/>
        <w:rPr>
          <w:b/>
        </w:rPr>
      </w:pPr>
      <w:r>
        <w:rPr>
          <w:bCs/>
        </w:rPr>
        <w:t>odpowiedzi ustne ( obowiązują wiadomości i umiejętności z trzech ostatnich lekcji, z wyłączeniem lekcji powtórzeniowych lub innych, ustalonych wcześniej zajęć)</w:t>
      </w:r>
    </w:p>
    <w:p w14:paraId="42A0F9AA" w14:textId="77777777" w:rsidR="007C1F2A" w:rsidRPr="00E612F8" w:rsidRDefault="007C1F2A" w:rsidP="007C1F2A">
      <w:pPr>
        <w:numPr>
          <w:ilvl w:val="0"/>
          <w:numId w:val="1"/>
        </w:numPr>
        <w:spacing w:line="276" w:lineRule="auto"/>
        <w:rPr>
          <w:b/>
        </w:rPr>
      </w:pPr>
      <w:r>
        <w:rPr>
          <w:bCs/>
        </w:rPr>
        <w:t>zadania domowe; aktywność; praca na lekcji; praca w grupie; udział w konkursach, zadania dodatkowe itp.</w:t>
      </w:r>
    </w:p>
    <w:p w14:paraId="3496D350" w14:textId="77777777" w:rsidR="007C1F2A" w:rsidRPr="00E612F8" w:rsidRDefault="007C1F2A" w:rsidP="007C1F2A">
      <w:pPr>
        <w:numPr>
          <w:ilvl w:val="0"/>
          <w:numId w:val="1"/>
        </w:numPr>
        <w:shd w:val="clear" w:color="auto" w:fill="FFFFFF"/>
        <w:spacing w:beforeAutospacing="1" w:afterAutospacing="1" w:line="276" w:lineRule="auto"/>
      </w:pPr>
      <w:r w:rsidRPr="00CD3C0C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W przypadku oddania pracy, wykazującej </w:t>
      </w:r>
      <w:r w:rsidRPr="00CD3C0C">
        <w:rPr>
          <w:rFonts w:ascii="Calibri" w:hAnsi="Calibri"/>
          <w:color w:val="000000"/>
          <w:sz w:val="22"/>
          <w:szCs w:val="22"/>
          <w:u w:val="single"/>
          <w:bdr w:val="none" w:sz="0" w:space="0" w:color="auto" w:frame="1"/>
        </w:rPr>
        <w:t>cechy plagiatu</w:t>
      </w:r>
      <w:r w:rsidRPr="00CD3C0C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, uczeń otrzymuje ocenę niedostateczną bez możliwości poprawy. </w:t>
      </w:r>
    </w:p>
    <w:p w14:paraId="193574C3" w14:textId="77777777" w:rsidR="007C1F2A" w:rsidRDefault="007C1F2A" w:rsidP="007C1F2A">
      <w:pPr>
        <w:numPr>
          <w:ilvl w:val="0"/>
          <w:numId w:val="1"/>
        </w:numPr>
        <w:shd w:val="clear" w:color="auto" w:fill="FFFFFF"/>
        <w:spacing w:beforeAutospacing="1" w:afterAutospacing="1" w:line="276" w:lineRule="auto"/>
      </w:pPr>
      <w:r>
        <w:t>Dopuszczalne jest zgłoszenie dwóch nieprzygotowań do lekcji (jednej w przypadku 1 godziny /</w:t>
      </w:r>
      <w:proofErr w:type="spellStart"/>
      <w:r>
        <w:t>tyg</w:t>
      </w:r>
      <w:proofErr w:type="spellEnd"/>
      <w:r>
        <w:t>) i braków zadań w ciągu każdego półrocza ( z wyłączeniem sprawdzianów, zapowiedzianych kartkówek, lekcji powtórzeniowych).</w:t>
      </w:r>
    </w:p>
    <w:p w14:paraId="32CD285E" w14:textId="77777777" w:rsidR="007C1F2A" w:rsidRDefault="007C1F2A" w:rsidP="007C1F2A">
      <w:pPr>
        <w:pStyle w:val="Tekstpodstawowy2"/>
        <w:spacing w:after="0" w:line="276" w:lineRule="auto"/>
      </w:pPr>
      <w:r>
        <w:t>W przypadku nieobecności ucznia na zajęciach, wymagane jest:</w:t>
      </w:r>
    </w:p>
    <w:p w14:paraId="03927B97" w14:textId="77777777" w:rsidR="007C1F2A" w:rsidRDefault="007C1F2A" w:rsidP="007C1F2A">
      <w:pPr>
        <w:pStyle w:val="Tekstpodstawowy2"/>
        <w:spacing w:after="0" w:line="276" w:lineRule="auto"/>
      </w:pPr>
      <w:r>
        <w:t>- napisanie zaległych sprawdzianów, karkówek w dodatkowym terminie;</w:t>
      </w:r>
    </w:p>
    <w:p w14:paraId="259BF060" w14:textId="77777777" w:rsidR="007C1F2A" w:rsidRDefault="007C1F2A" w:rsidP="007C1F2A">
      <w:pPr>
        <w:pStyle w:val="Tekstpodstawowy2"/>
        <w:spacing w:after="0" w:line="276" w:lineRule="auto"/>
      </w:pPr>
      <w:r>
        <w:t>-uzupełnienie notatek w zeszycie przedmiotowym, ćwiczeń i zadań domowych.</w:t>
      </w:r>
    </w:p>
    <w:p w14:paraId="6A616645" w14:textId="77777777" w:rsidR="007C1F2A" w:rsidRDefault="007C1F2A" w:rsidP="007C1F2A">
      <w:pPr>
        <w:pStyle w:val="Tekstpodstawowy2"/>
        <w:spacing w:after="0" w:line="276" w:lineRule="auto"/>
      </w:pPr>
      <w:r>
        <w:t xml:space="preserve">Uczeń ma prawo poprawić ocenę uzyskaną z </w:t>
      </w:r>
      <w:r w:rsidRPr="00D448BF">
        <w:rPr>
          <w:u w:val="single"/>
        </w:rPr>
        <w:t>pracy pisemnej</w:t>
      </w:r>
      <w:r>
        <w:t xml:space="preserve"> po uzgodnieniu terminu z nauczycielem.</w:t>
      </w:r>
    </w:p>
    <w:p w14:paraId="359D4546" w14:textId="77777777" w:rsidR="007C1F2A" w:rsidRDefault="007C1F2A" w:rsidP="007C1F2A">
      <w:pPr>
        <w:pStyle w:val="Tekstpodstawowy2"/>
        <w:spacing w:after="0" w:line="276" w:lineRule="auto"/>
      </w:pPr>
      <w:r>
        <w:t>Prace pisemne uczniów udostępniane są do wglądu u nauczyciela przedmiotu.</w:t>
      </w:r>
    </w:p>
    <w:p w14:paraId="6D7770F5" w14:textId="77777777" w:rsidR="007C1F2A" w:rsidRDefault="007C1F2A" w:rsidP="007C1F2A">
      <w:pPr>
        <w:spacing w:line="276" w:lineRule="auto"/>
        <w:rPr>
          <w:b/>
          <w:i/>
          <w:iCs/>
        </w:rPr>
      </w:pPr>
      <w:r>
        <w:rPr>
          <w:b/>
          <w:i/>
          <w:iCs/>
        </w:rPr>
        <w:t>Ocena końcowa(roczna/ śródroczna) nie jest średnią arytmetyczną uzyskanych ocen cząstkowych.</w:t>
      </w:r>
    </w:p>
    <w:p w14:paraId="1A3561BD" w14:textId="77777777" w:rsidR="007C1F2A" w:rsidRDefault="007C1F2A" w:rsidP="007C1F2A">
      <w:pPr>
        <w:spacing w:line="276" w:lineRule="auto"/>
        <w:rPr>
          <w:b/>
          <w:i/>
          <w:iCs/>
        </w:rPr>
      </w:pPr>
    </w:p>
    <w:p w14:paraId="0CF35785" w14:textId="77777777" w:rsidR="007C1F2A" w:rsidRDefault="007C1F2A" w:rsidP="007C1F2A">
      <w:pPr>
        <w:rPr>
          <w:b/>
          <w:color w:val="000080"/>
          <w:sz w:val="18"/>
        </w:rPr>
      </w:pPr>
    </w:p>
    <w:p w14:paraId="6E714435" w14:textId="77777777" w:rsidR="007C1F2A" w:rsidRDefault="007C1F2A" w:rsidP="007C1F2A">
      <w:pPr>
        <w:jc w:val="center"/>
        <w:rPr>
          <w:b/>
          <w:color w:val="000080"/>
          <w:sz w:val="18"/>
        </w:rPr>
      </w:pPr>
    </w:p>
    <w:p w14:paraId="0A529C9E" w14:textId="77777777" w:rsidR="007C1F2A" w:rsidRPr="002158C4" w:rsidRDefault="007C1F2A" w:rsidP="007C1F2A">
      <w:pPr>
        <w:spacing w:before="100" w:beforeAutospacing="1" w:after="100" w:afterAutospacing="1"/>
        <w:jc w:val="center"/>
        <w:rPr>
          <w:b/>
        </w:rPr>
      </w:pPr>
      <w:r w:rsidRPr="002158C4">
        <w:rPr>
          <w:b/>
        </w:rPr>
        <w:t>ZASADY I TRYB UZYSKIWANIA WYŻSZYCH NIŻ PRZEWIDYWANE ROCZNYCH OCEN KLASYFIKACYJNYCH Z BIOLOGII</w:t>
      </w:r>
      <w:r>
        <w:rPr>
          <w:b/>
        </w:rPr>
        <w:t>/PRZYRODY</w:t>
      </w:r>
    </w:p>
    <w:p w14:paraId="1E4F1A83" w14:textId="77777777" w:rsidR="007C1F2A" w:rsidRPr="002158C4" w:rsidRDefault="007C1F2A" w:rsidP="007C1F2A">
      <w:pPr>
        <w:pStyle w:val="Bezodstpw"/>
        <w:jc w:val="both"/>
      </w:pPr>
      <w:r w:rsidRPr="002158C4">
        <w:t>1. Uczeń ma prawo do poprawy przewidywanej rocznej oceny klasyfikacyjnej o jeden stopień  wyżej z biologii jeżeli:</w:t>
      </w:r>
    </w:p>
    <w:p w14:paraId="5BB8E782" w14:textId="77777777" w:rsidR="007C1F2A" w:rsidRPr="002158C4" w:rsidRDefault="007C1F2A" w:rsidP="007C1F2A">
      <w:pPr>
        <w:pStyle w:val="Bezodstpw"/>
        <w:jc w:val="both"/>
      </w:pPr>
      <w:r w:rsidRPr="002158C4">
        <w:t>- ocena ta została wystawiona na podstawie mniejszej, w porównaniu z innymi uczniami, liczby ocen bieżących wynikającej np. z częstych lub długich nieobecności usprawiedliwionych ucznia w szkole;</w:t>
      </w:r>
    </w:p>
    <w:p w14:paraId="5F9650D9" w14:textId="77777777" w:rsidR="007C1F2A" w:rsidRPr="002158C4" w:rsidRDefault="007C1F2A" w:rsidP="007C1F2A">
      <w:pPr>
        <w:pStyle w:val="Bezodstpw"/>
        <w:jc w:val="both"/>
      </w:pPr>
      <w:r w:rsidRPr="002158C4">
        <w:t>- uzyskał co najmniej 50% ocen o jaką się ubiega;</w:t>
      </w:r>
    </w:p>
    <w:p w14:paraId="24A880E1" w14:textId="77777777" w:rsidR="007C1F2A" w:rsidRPr="002158C4" w:rsidRDefault="007C1F2A" w:rsidP="007C1F2A">
      <w:pPr>
        <w:pStyle w:val="Bezodstpw"/>
        <w:jc w:val="both"/>
      </w:pPr>
      <w:r w:rsidRPr="002158C4">
        <w:t>- w odczuciu ucznia jego wiedza powinna być wyżej oceniona.</w:t>
      </w:r>
    </w:p>
    <w:p w14:paraId="6F650EBA" w14:textId="77777777" w:rsidR="007C1F2A" w:rsidRPr="002158C4" w:rsidRDefault="007C1F2A" w:rsidP="007C1F2A">
      <w:pPr>
        <w:pStyle w:val="Bezodstpw"/>
        <w:jc w:val="both"/>
      </w:pPr>
      <w:r w:rsidRPr="002158C4">
        <w:t>2. Żeby poprawić przewidywaną roczną ocenę klasyfikacyjną uczeń występuje z prośbą pisemną do nauczyciela przedmiotu o przeprowadzenie wewnętrznego pisemnego testu sprawdzającego w ciągu dwóch dni od otrzymania informacji o przewidywanej ocenie na koniec roku.</w:t>
      </w:r>
    </w:p>
    <w:p w14:paraId="12F2F15B" w14:textId="77777777" w:rsidR="007C1F2A" w:rsidRPr="002158C4" w:rsidRDefault="007C1F2A" w:rsidP="007C1F2A">
      <w:pPr>
        <w:pStyle w:val="Bezodstpw"/>
        <w:jc w:val="both"/>
      </w:pPr>
      <w:r w:rsidRPr="002158C4">
        <w:t>3. Warunkiem otrzymania zgody na poprawę oceny jest obecność na wszystkich sprawdzianach i testach lub napisanie ich w terminie uzgodnionym z nauczycielem (np. podczas poprawy).</w:t>
      </w:r>
    </w:p>
    <w:p w14:paraId="0D21E63C" w14:textId="77777777" w:rsidR="007C1F2A" w:rsidRPr="002158C4" w:rsidRDefault="007C1F2A" w:rsidP="007C1F2A">
      <w:pPr>
        <w:pStyle w:val="Bezodstpw"/>
        <w:jc w:val="both"/>
      </w:pPr>
      <w:r w:rsidRPr="002158C4">
        <w:t xml:space="preserve">4. Nauczyciel przygotowuje zadania do części pisemnej i ustnej sprawdzające wiedzę                    i umiejętności ucznia z całego roku na ocenę, o którą ubiega się uczeń zgodnie z kryteriami. </w:t>
      </w:r>
    </w:p>
    <w:p w14:paraId="688A4BC9" w14:textId="77777777" w:rsidR="007C1F2A" w:rsidRPr="002158C4" w:rsidRDefault="007C1F2A" w:rsidP="007C1F2A">
      <w:pPr>
        <w:pStyle w:val="Bezodstpw"/>
        <w:jc w:val="both"/>
      </w:pPr>
      <w:r w:rsidRPr="002158C4">
        <w:t xml:space="preserve">5. Uczeń przystępuje do sprawdzianu w terminie wyznaczonym przez nauczyciela. </w:t>
      </w:r>
    </w:p>
    <w:p w14:paraId="1C8A3C82" w14:textId="77777777" w:rsidR="007C1F2A" w:rsidRPr="002158C4" w:rsidRDefault="007C1F2A" w:rsidP="007C1F2A">
      <w:pPr>
        <w:pStyle w:val="Bezodstpw"/>
        <w:jc w:val="both"/>
      </w:pPr>
      <w:r w:rsidRPr="002158C4">
        <w:t>6. Jeśli w wyniku sprawdzianu uczeń otrzyma co najmniej ocenę, o którą ubiegał się, jest to jego ocena roczna klasyfikacyjna.</w:t>
      </w:r>
    </w:p>
    <w:p w14:paraId="7E3FFC92" w14:textId="77777777" w:rsidR="007C1F2A" w:rsidRPr="002158C4" w:rsidRDefault="007C1F2A" w:rsidP="007C1F2A">
      <w:pPr>
        <w:pStyle w:val="Bezodstpw"/>
        <w:jc w:val="both"/>
      </w:pPr>
      <w:r w:rsidRPr="002158C4">
        <w:t>7. Jeśli uczeń w wyniku sprawdzianu otrzyma ocenę niższą niż przewidywana, nauczyciel traktuje ją jako bieżącą ocenę ze sprawdzianu powtórzeniowego i może mieć ona wpływ na roczną ocenę klasyfikacyjną (nawet obniżyć ocenę przewidywaną).</w:t>
      </w:r>
    </w:p>
    <w:p w14:paraId="77C979D4" w14:textId="77777777" w:rsidR="007C1F2A" w:rsidRDefault="007C1F2A" w:rsidP="007C1F2A"/>
    <w:p w14:paraId="07539F8C" w14:textId="77777777" w:rsidR="007C1F2A" w:rsidRDefault="007C1F2A" w:rsidP="007C1F2A"/>
    <w:p w14:paraId="54C663C7" w14:textId="77777777" w:rsidR="00895B57" w:rsidRDefault="00895B57"/>
    <w:sectPr w:rsidR="00895B57" w:rsidSect="005B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D084E"/>
    <w:multiLevelType w:val="singleLevel"/>
    <w:tmpl w:val="E19E05E8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2A"/>
    <w:rsid w:val="007C1F2A"/>
    <w:rsid w:val="008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149C"/>
  <w15:chartTrackingRefBased/>
  <w15:docId w15:val="{648730FA-B327-4421-A88C-C224274C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1F2A"/>
    <w:rPr>
      <w:bCs/>
      <w:sz w:val="1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F2A"/>
    <w:rPr>
      <w:rFonts w:ascii="Times New Roman" w:eastAsia="Times New Roman" w:hAnsi="Times New Roman" w:cs="Times New Roman"/>
      <w:bCs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1F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1F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C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1444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Twardy - SP26</dc:creator>
  <cp:keywords/>
  <dc:description/>
  <cp:lastModifiedBy>Anna Twardy - SP26</cp:lastModifiedBy>
  <cp:revision>1</cp:revision>
  <dcterms:created xsi:type="dcterms:W3CDTF">2021-09-16T19:05:00Z</dcterms:created>
  <dcterms:modified xsi:type="dcterms:W3CDTF">2021-09-16T19:06:00Z</dcterms:modified>
</cp:coreProperties>
</file>